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6B" w:rsidRDefault="00EA7F6B" w:rsidP="00EA7F6B">
      <w:pPr>
        <w:autoSpaceDE w:val="0"/>
        <w:autoSpaceDN w:val="0"/>
        <w:adjustRightInd w:val="0"/>
        <w:spacing w:after="0" w:line="240" w:lineRule="auto"/>
        <w:jc w:val="center"/>
        <w:rPr>
          <w:rFonts w:ascii="Times New Roman" w:hAnsi="Times New Roman" w:cs="Times New Roman"/>
          <w:b/>
          <w:bCs/>
          <w:color w:val="FF0000"/>
          <w:sz w:val="28"/>
          <w:szCs w:val="28"/>
        </w:rPr>
      </w:pPr>
      <w:r w:rsidRPr="00EA7F6B">
        <w:rPr>
          <w:rFonts w:ascii="Times New Roman" w:hAnsi="Times New Roman" w:cs="Times New Roman"/>
          <w:b/>
          <w:bCs/>
          <w:noProof/>
          <w:color w:val="FF0000"/>
          <w:sz w:val="28"/>
          <w:szCs w:val="28"/>
        </w:rPr>
        <w:drawing>
          <wp:inline distT="0" distB="0" distL="0" distR="0">
            <wp:extent cx="1545207" cy="699336"/>
            <wp:effectExtent l="19050" t="0" r="0" b="0"/>
            <wp:docPr id="2" name="Picture 2" descr="G:\ICPS\_Coalition\Logo_templates\ICPS\ICPS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CPS\_Coalition\Logo_templates\ICPS\ICPS_Logo_small.png"/>
                    <pic:cNvPicPr>
                      <a:picLocks noChangeAspect="1" noChangeArrowheads="1"/>
                    </pic:cNvPicPr>
                  </pic:nvPicPr>
                  <pic:blipFill>
                    <a:blip r:embed="rId5" cstate="print"/>
                    <a:srcRect/>
                    <a:stretch>
                      <a:fillRect/>
                    </a:stretch>
                  </pic:blipFill>
                  <pic:spPr bwMode="auto">
                    <a:xfrm>
                      <a:off x="0" y="0"/>
                      <a:ext cx="1550283" cy="701633"/>
                    </a:xfrm>
                    <a:prstGeom prst="rect">
                      <a:avLst/>
                    </a:prstGeom>
                    <a:noFill/>
                    <a:ln w="9525">
                      <a:noFill/>
                      <a:miter lim="800000"/>
                      <a:headEnd/>
                      <a:tailEnd/>
                    </a:ln>
                  </pic:spPr>
                </pic:pic>
              </a:graphicData>
            </a:graphic>
          </wp:inline>
        </w:drawing>
      </w:r>
    </w:p>
    <w:p w:rsidR="00EA7F6B" w:rsidRDefault="00EA7F6B" w:rsidP="00EA7F6B">
      <w:pPr>
        <w:autoSpaceDE w:val="0"/>
        <w:autoSpaceDN w:val="0"/>
        <w:adjustRightInd w:val="0"/>
        <w:spacing w:after="0" w:line="240" w:lineRule="auto"/>
        <w:jc w:val="center"/>
        <w:rPr>
          <w:rFonts w:ascii="Times New Roman" w:hAnsi="Times New Roman" w:cs="Times New Roman"/>
          <w:b/>
          <w:bCs/>
          <w:color w:val="FF0000"/>
          <w:sz w:val="28"/>
          <w:szCs w:val="28"/>
        </w:rPr>
      </w:pPr>
    </w:p>
    <w:p w:rsidR="00EA7F6B" w:rsidRDefault="00EA7F6B" w:rsidP="00EA7F6B">
      <w:pPr>
        <w:autoSpaceDE w:val="0"/>
        <w:autoSpaceDN w:val="0"/>
        <w:adjustRightInd w:val="0"/>
        <w:spacing w:after="0" w:line="240" w:lineRule="auto"/>
        <w:jc w:val="center"/>
        <w:rPr>
          <w:rFonts w:ascii="Times New Roman" w:hAnsi="Times New Roman" w:cs="Times New Roman"/>
          <w:b/>
          <w:bCs/>
          <w:color w:val="FF0000"/>
          <w:sz w:val="28"/>
          <w:szCs w:val="28"/>
        </w:rPr>
      </w:pPr>
    </w:p>
    <w:p w:rsidR="00EA7F6B" w:rsidRPr="00425992" w:rsidRDefault="00EA7F6B" w:rsidP="00EA7F6B">
      <w:pPr>
        <w:autoSpaceDE w:val="0"/>
        <w:autoSpaceDN w:val="0"/>
        <w:adjustRightInd w:val="0"/>
        <w:spacing w:after="0" w:line="240" w:lineRule="auto"/>
        <w:jc w:val="center"/>
        <w:rPr>
          <w:rFonts w:ascii="Times New Roman" w:hAnsi="Times New Roman" w:cs="Times New Roman"/>
          <w:b/>
          <w:bCs/>
          <w:color w:val="FF0000"/>
          <w:sz w:val="40"/>
          <w:szCs w:val="40"/>
        </w:rPr>
      </w:pPr>
      <w:r w:rsidRPr="00425992">
        <w:rPr>
          <w:rFonts w:ascii="Times New Roman" w:hAnsi="Times New Roman" w:cs="Times New Roman"/>
          <w:b/>
          <w:bCs/>
          <w:sz w:val="40"/>
          <w:szCs w:val="40"/>
        </w:rPr>
        <w:t>Patient Safety Program to Prevent Influenza</w:t>
      </w:r>
      <w:r w:rsidRPr="00425992">
        <w:rPr>
          <w:rFonts w:ascii="Times New Roman" w:hAnsi="Times New Roman" w:cs="Times New Roman"/>
          <w:b/>
          <w:bCs/>
          <w:color w:val="FF0000"/>
          <w:sz w:val="40"/>
          <w:szCs w:val="40"/>
        </w:rPr>
        <w:t xml:space="preserve"> </w:t>
      </w:r>
    </w:p>
    <w:p w:rsidR="00EA7F6B" w:rsidRDefault="00EA7F6B" w:rsidP="00EA7F6B">
      <w:pPr>
        <w:autoSpaceDE w:val="0"/>
        <w:autoSpaceDN w:val="0"/>
        <w:adjustRightInd w:val="0"/>
        <w:spacing w:after="0" w:line="240" w:lineRule="auto"/>
        <w:rPr>
          <w:rFonts w:ascii="Times New Roman" w:hAnsi="Times New Roman" w:cs="Times New Roman"/>
          <w:b/>
          <w:bCs/>
          <w:sz w:val="24"/>
          <w:szCs w:val="24"/>
        </w:rPr>
      </w:pPr>
    </w:p>
    <w:p w:rsidR="00EA7F6B" w:rsidRDefault="00EA7F6B" w:rsidP="00EA7F6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RATIONALE: </w:t>
      </w:r>
    </w:p>
    <w:p w:rsidR="00EA7F6B" w:rsidRPr="0030557D" w:rsidRDefault="00EA7F6B" w:rsidP="00EA7F6B">
      <w:pPr>
        <w:pStyle w:val="BodyTextFirstIndent2"/>
        <w:spacing w:after="0"/>
        <w:ind w:left="0" w:firstLine="0"/>
        <w:rPr>
          <w:rFonts w:ascii="Times New Roman" w:hAnsi="Times New Roman"/>
          <w:b/>
          <w:bCs/>
          <w:sz w:val="24"/>
          <w:szCs w:val="24"/>
        </w:rPr>
      </w:pPr>
      <w:r w:rsidRPr="0030557D">
        <w:rPr>
          <w:rFonts w:ascii="Times New Roman" w:hAnsi="Times New Roman"/>
          <w:color w:val="000000"/>
          <w:sz w:val="24"/>
          <w:szCs w:val="24"/>
        </w:rPr>
        <w:t xml:space="preserve">According to the Centers for Disease Control and Prevention (CDC), the annual flu vaccine is </w:t>
      </w:r>
      <w:r w:rsidRPr="0030557D">
        <w:rPr>
          <w:rFonts w:ascii="Times New Roman" w:hAnsi="Times New Roman"/>
          <w:sz w:val="24"/>
          <w:szCs w:val="24"/>
        </w:rPr>
        <w:t xml:space="preserve">the best way to protect patients and yourself from influenza, and from spreading it to others. </w:t>
      </w:r>
      <w:r w:rsidRPr="0030557D">
        <w:rPr>
          <w:rFonts w:ascii="Times New Roman" w:hAnsi="Times New Roman"/>
          <w:color w:val="000000"/>
          <w:sz w:val="24"/>
          <w:szCs w:val="24"/>
        </w:rPr>
        <w:t xml:space="preserve">Influenza is </w:t>
      </w:r>
      <w:r w:rsidRPr="0030557D">
        <w:rPr>
          <w:rFonts w:ascii="Times New Roman" w:hAnsi="Times New Roman"/>
          <w:sz w:val="24"/>
          <w:szCs w:val="24"/>
        </w:rPr>
        <w:t>one of the most common and vaccine-preventable diseases</w:t>
      </w:r>
      <w:r w:rsidRPr="0030557D">
        <w:rPr>
          <w:rFonts w:ascii="Times New Roman" w:hAnsi="Times New Roman"/>
          <w:color w:val="000000"/>
          <w:sz w:val="24"/>
          <w:szCs w:val="24"/>
        </w:rPr>
        <w:t xml:space="preserve"> that can lead to hospitalization and death. </w:t>
      </w:r>
      <w:r w:rsidRPr="0030557D">
        <w:rPr>
          <w:rFonts w:ascii="Times New Roman" w:hAnsi="Times New Roman"/>
          <w:sz w:val="24"/>
          <w:szCs w:val="24"/>
        </w:rPr>
        <w:t>Influenza kills more Americans each year than all other vaccine-preventable diseases combined. Annually, more than 24,000-36,000 people die from the flu. [</w:t>
      </w:r>
      <w:r w:rsidRPr="0030557D">
        <w:rPr>
          <w:rFonts w:ascii="Times New Roman" w:hAnsi="Times New Roman"/>
          <w:i/>
          <w:sz w:val="24"/>
          <w:szCs w:val="24"/>
        </w:rPr>
        <w:t xml:space="preserve">Insert facility name] </w:t>
      </w:r>
      <w:r w:rsidRPr="0030557D">
        <w:rPr>
          <w:rFonts w:ascii="Times New Roman" w:hAnsi="Times New Roman"/>
          <w:sz w:val="24"/>
          <w:szCs w:val="24"/>
        </w:rPr>
        <w:t>highest priority is patient safety. As a trusted leader in caring for people and advancing health, we are responsible for delivering the best care in the safest environment. To achieve our goal as a national leader in patient safety and to protect our patients, [</w:t>
      </w:r>
      <w:r w:rsidRPr="0030557D">
        <w:rPr>
          <w:rFonts w:ascii="Times New Roman" w:hAnsi="Times New Roman"/>
          <w:i/>
          <w:sz w:val="24"/>
          <w:szCs w:val="24"/>
        </w:rPr>
        <w:t>insert facility</w:t>
      </w:r>
      <w:r w:rsidRPr="0030557D">
        <w:rPr>
          <w:rFonts w:ascii="Times New Roman" w:hAnsi="Times New Roman"/>
          <w:sz w:val="24"/>
          <w:szCs w:val="24"/>
        </w:rPr>
        <w:t xml:space="preserve">] requires influenza vaccinations for its employees, affiliated physicians, volunteers, students, contractors, and vendors. The policy is based on recommendations by all major regulatory, health, national, scientific and accrediting agencies, including the </w:t>
      </w:r>
      <w:r w:rsidRPr="0030557D">
        <w:rPr>
          <w:rFonts w:ascii="Times New Roman" w:hAnsi="Times New Roman"/>
          <w:color w:val="000000"/>
          <w:sz w:val="24"/>
          <w:szCs w:val="24"/>
        </w:rPr>
        <w:t>Centers for Disease Control and Prevention (CDC)</w:t>
      </w:r>
      <w:r w:rsidRPr="0030557D">
        <w:rPr>
          <w:rFonts w:ascii="Times New Roman" w:hAnsi="Times New Roman"/>
          <w:sz w:val="24"/>
          <w:szCs w:val="24"/>
        </w:rPr>
        <w:t>, American Nurses Association, and the American Medical Association.</w:t>
      </w:r>
    </w:p>
    <w:p w:rsidR="00EA7F6B" w:rsidRDefault="00EA7F6B" w:rsidP="00EA7F6B">
      <w:pPr>
        <w:autoSpaceDE w:val="0"/>
        <w:autoSpaceDN w:val="0"/>
        <w:adjustRightInd w:val="0"/>
        <w:spacing w:after="0" w:line="240" w:lineRule="auto"/>
        <w:rPr>
          <w:rFonts w:ascii="Times New Roman" w:hAnsi="Times New Roman" w:cs="Times New Roman"/>
          <w:b/>
          <w:bCs/>
          <w:sz w:val="24"/>
          <w:szCs w:val="24"/>
        </w:rPr>
      </w:pPr>
    </w:p>
    <w:p w:rsidR="00EA7F6B" w:rsidRDefault="00EA7F6B" w:rsidP="00EA7F6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SCOPE: </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This policy applies to all workforce members to include e</w:t>
      </w:r>
      <w:r w:rsidRPr="0030557D">
        <w:rPr>
          <w:rFonts w:ascii="Times New Roman" w:hAnsi="Times New Roman" w:cs="Times New Roman"/>
          <w:bCs/>
          <w:sz w:val="24"/>
          <w:szCs w:val="24"/>
        </w:rPr>
        <w:t>mployees, contracted employees, volunteers, physicians,  residents, temporary workers, students and vendors</w:t>
      </w:r>
      <w:r>
        <w:rPr>
          <w:rFonts w:ascii="Times New Roman" w:hAnsi="Times New Roman" w:cs="Times New Roman"/>
          <w:bCs/>
          <w:sz w:val="24"/>
          <w:szCs w:val="24"/>
        </w:rPr>
        <w:t xml:space="preserve"> </w:t>
      </w:r>
      <w:r>
        <w:rPr>
          <w:rFonts w:ascii="Times New Roman" w:hAnsi="Times New Roman" w:cs="Times New Roman"/>
          <w:sz w:val="24"/>
          <w:szCs w:val="24"/>
        </w:rPr>
        <w:t xml:space="preserve">at all facilities, ambulatory care centers, non-hospital operations centers such as business offices, the Corporate Office and all employees of owned physician practices. Annual influenza vaccination is required for </w:t>
      </w:r>
      <w:r w:rsidR="00496CD4">
        <w:rPr>
          <w:rFonts w:ascii="Times New Roman" w:hAnsi="Times New Roman" w:cs="Times New Roman"/>
          <w:sz w:val="24"/>
          <w:szCs w:val="24"/>
        </w:rPr>
        <w:t xml:space="preserve">contractors and </w:t>
      </w:r>
      <w:r>
        <w:rPr>
          <w:rFonts w:ascii="Times New Roman" w:hAnsi="Times New Roman" w:cs="Times New Roman"/>
          <w:sz w:val="24"/>
          <w:szCs w:val="24"/>
        </w:rPr>
        <w:t xml:space="preserve">vendor representatives who spend significant time in the facility in procedure or patient care areas. </w:t>
      </w:r>
      <w:r w:rsidR="00496CD4">
        <w:rPr>
          <w:rFonts w:ascii="Times New Roman" w:hAnsi="Times New Roman" w:cs="Times New Roman"/>
          <w:sz w:val="24"/>
          <w:szCs w:val="24"/>
        </w:rPr>
        <w:t>Licensed and Allied Health practitioners including p</w:t>
      </w:r>
      <w:r>
        <w:rPr>
          <w:rFonts w:ascii="Times New Roman" w:hAnsi="Times New Roman" w:cs="Times New Roman"/>
          <w:sz w:val="24"/>
          <w:szCs w:val="24"/>
        </w:rPr>
        <w:t xml:space="preserve">hysicians who are credentialed to provide care in </w:t>
      </w:r>
      <w:r w:rsidRPr="0030557D">
        <w:rPr>
          <w:rFonts w:ascii="Times New Roman" w:hAnsi="Times New Roman" w:cs="Times New Roman"/>
          <w:sz w:val="24"/>
          <w:szCs w:val="24"/>
        </w:rPr>
        <w:t>[</w:t>
      </w:r>
      <w:r w:rsidRPr="0030557D">
        <w:rPr>
          <w:rFonts w:ascii="Times New Roman" w:hAnsi="Times New Roman" w:cs="Times New Roman"/>
          <w:i/>
          <w:sz w:val="24"/>
          <w:szCs w:val="24"/>
        </w:rPr>
        <w:t xml:space="preserve">Insert facility name] </w:t>
      </w:r>
      <w:r>
        <w:rPr>
          <w:rFonts w:ascii="Times New Roman" w:hAnsi="Times New Roman" w:cs="Times New Roman"/>
          <w:sz w:val="24"/>
          <w:szCs w:val="24"/>
        </w:rPr>
        <w:t>will be required to comply with this policy subject to Medical Executive Committee approval.</w:t>
      </w:r>
    </w:p>
    <w:p w:rsidR="00EA7F6B" w:rsidRDefault="00EA7F6B" w:rsidP="00EA7F6B">
      <w:pPr>
        <w:autoSpaceDE w:val="0"/>
        <w:autoSpaceDN w:val="0"/>
        <w:adjustRightInd w:val="0"/>
        <w:spacing w:after="0" w:line="240" w:lineRule="auto"/>
        <w:rPr>
          <w:rFonts w:ascii="Times New Roman" w:hAnsi="Times New Roman" w:cs="Times New Roman"/>
          <w:b/>
          <w:bCs/>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POLICY: </w:t>
      </w:r>
      <w:r>
        <w:rPr>
          <w:rFonts w:ascii="Times New Roman" w:hAnsi="Times New Roman" w:cs="Times New Roman"/>
          <w:sz w:val="24"/>
          <w:szCs w:val="24"/>
        </w:rPr>
        <w:t xml:space="preserve">All managers of </w:t>
      </w:r>
      <w:r w:rsidRPr="0030557D">
        <w:rPr>
          <w:rFonts w:ascii="Times New Roman" w:hAnsi="Times New Roman" w:cs="Times New Roman"/>
          <w:sz w:val="24"/>
          <w:szCs w:val="24"/>
        </w:rPr>
        <w:t>[</w:t>
      </w:r>
      <w:r w:rsidRPr="0030557D">
        <w:rPr>
          <w:rFonts w:ascii="Times New Roman" w:hAnsi="Times New Roman" w:cs="Times New Roman"/>
          <w:i/>
          <w:sz w:val="24"/>
          <w:szCs w:val="24"/>
        </w:rPr>
        <w:t xml:space="preserve">Insert facility name] </w:t>
      </w:r>
      <w:r>
        <w:rPr>
          <w:rFonts w:ascii="Times New Roman" w:hAnsi="Times New Roman" w:cs="Times New Roman"/>
          <w:sz w:val="24"/>
          <w:szCs w:val="24"/>
        </w:rPr>
        <w:t xml:space="preserve">workforce members are responsible for ensuring that all workforce members are immunized against influenza each year unless </w:t>
      </w:r>
      <w:r w:rsidR="00441AA9">
        <w:rPr>
          <w:rFonts w:ascii="Times New Roman" w:hAnsi="Times New Roman" w:cs="Times New Roman"/>
          <w:sz w:val="24"/>
          <w:szCs w:val="24"/>
        </w:rPr>
        <w:t xml:space="preserve">an </w:t>
      </w:r>
      <w:r>
        <w:rPr>
          <w:rFonts w:ascii="Times New Roman" w:hAnsi="Times New Roman" w:cs="Times New Roman"/>
          <w:sz w:val="24"/>
          <w:szCs w:val="24"/>
        </w:rPr>
        <w:t>exemption has been granted as described below.</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prevent the transmission of influenza, a comprehensive approach is essential.  In addition to vaccination, the primary method of prevention, the following are essential behaviors that will minimize or eliminate flu transmission:</w:t>
      </w:r>
    </w:p>
    <w:p w:rsidR="00EA7F6B"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Vaccination</w:t>
      </w:r>
    </w:p>
    <w:p w:rsidR="00EA7F6B"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Staying home when ill</w:t>
      </w:r>
    </w:p>
    <w:p w:rsidR="00EA7F6B"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Covering your cough (respiratory etiquette)</w:t>
      </w:r>
    </w:p>
    <w:p w:rsidR="00EA7F6B"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Hand Hygiene </w:t>
      </w:r>
    </w:p>
    <w:p w:rsidR="00EA7F6B"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Screening visitors for influenza-like illness</w:t>
      </w:r>
    </w:p>
    <w:p w:rsidR="00EA7F6B" w:rsidRPr="009C189C" w:rsidRDefault="00EA7F6B" w:rsidP="00EA7F6B">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Early identification and isolation of patients with influenza like illness</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r w:rsidRPr="00057843">
        <w:rPr>
          <w:rFonts w:ascii="Times New Roman" w:hAnsi="Times New Roman" w:cs="Times New Roman"/>
          <w:b/>
          <w:sz w:val="24"/>
          <w:szCs w:val="24"/>
        </w:rPr>
        <w:t>A. Annual Influenza Immunization</w:t>
      </w:r>
    </w:p>
    <w:p w:rsidR="00EA7F6B" w:rsidRPr="00057843"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Pr="00057843" w:rsidRDefault="00EA7F6B" w:rsidP="00EA7F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7843">
        <w:rPr>
          <w:rFonts w:ascii="Times New Roman" w:hAnsi="Times New Roman" w:cs="Times New Roman"/>
          <w:sz w:val="24"/>
          <w:szCs w:val="24"/>
        </w:rPr>
        <w:t>All</w:t>
      </w:r>
      <w:r>
        <w:rPr>
          <w:rFonts w:ascii="Times New Roman" w:hAnsi="Times New Roman" w:cs="Times New Roman"/>
          <w:sz w:val="24"/>
          <w:szCs w:val="24"/>
        </w:rPr>
        <w:t xml:space="preserve"> </w:t>
      </w:r>
      <w:r w:rsidRPr="0030557D">
        <w:rPr>
          <w:rFonts w:ascii="Times New Roman" w:hAnsi="Times New Roman" w:cs="Times New Roman"/>
          <w:sz w:val="24"/>
          <w:szCs w:val="24"/>
        </w:rPr>
        <w:t>[</w:t>
      </w:r>
      <w:r w:rsidRPr="0030557D">
        <w:rPr>
          <w:rFonts w:ascii="Times New Roman" w:hAnsi="Times New Roman" w:cs="Times New Roman"/>
          <w:i/>
          <w:sz w:val="24"/>
          <w:szCs w:val="24"/>
        </w:rPr>
        <w:t>Insert facility name]</w:t>
      </w:r>
      <w:r>
        <w:rPr>
          <w:rFonts w:ascii="Times New Roman" w:hAnsi="Times New Roman" w:cs="Times New Roman"/>
          <w:i/>
          <w:sz w:val="24"/>
          <w:szCs w:val="24"/>
        </w:rPr>
        <w:t xml:space="preserve"> </w:t>
      </w:r>
      <w:r>
        <w:rPr>
          <w:rFonts w:ascii="Times New Roman" w:hAnsi="Times New Roman" w:cs="Times New Roman"/>
          <w:sz w:val="24"/>
          <w:szCs w:val="24"/>
        </w:rPr>
        <w:t>w</w:t>
      </w:r>
      <w:r w:rsidRPr="00057843">
        <w:rPr>
          <w:rFonts w:ascii="Times New Roman" w:hAnsi="Times New Roman" w:cs="Times New Roman"/>
          <w:sz w:val="24"/>
          <w:szCs w:val="24"/>
        </w:rPr>
        <w:t>orkforce members as described above must be immunized against influenza each year. Personnel with this requirement include, but are not limited to those with and without direct patient care/contact.</w:t>
      </w:r>
    </w:p>
    <w:p w:rsidR="00EA7F6B" w:rsidRPr="00057843" w:rsidRDefault="00EA7F6B" w:rsidP="00EA7F6B">
      <w:pPr>
        <w:autoSpaceDE w:val="0"/>
        <w:autoSpaceDN w:val="0"/>
        <w:adjustRightInd w:val="0"/>
        <w:spacing w:after="0" w:line="240" w:lineRule="auto"/>
        <w:ind w:left="360"/>
        <w:rPr>
          <w:rFonts w:ascii="Times New Roman" w:hAnsi="Times New Roman" w:cs="Times New Roman"/>
          <w:sz w:val="24"/>
          <w:szCs w:val="24"/>
        </w:rPr>
      </w:pPr>
    </w:p>
    <w:p w:rsidR="00EA7F6B" w:rsidRPr="00057843" w:rsidRDefault="00EA7F6B" w:rsidP="00EA7F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57843">
        <w:rPr>
          <w:rFonts w:ascii="Times New Roman" w:hAnsi="Times New Roman" w:cs="Times New Roman"/>
          <w:sz w:val="24"/>
          <w:szCs w:val="24"/>
        </w:rPr>
        <w:lastRenderedPageBreak/>
        <w:t xml:space="preserve">Influenza vaccine is </w:t>
      </w:r>
      <w:r w:rsidRPr="00B51E1C">
        <w:rPr>
          <w:rFonts w:ascii="Times New Roman" w:hAnsi="Times New Roman" w:cs="Times New Roman"/>
          <w:sz w:val="24"/>
          <w:szCs w:val="24"/>
        </w:rPr>
        <w:t>available</w:t>
      </w:r>
      <w:r w:rsidRPr="004B5BA4">
        <w:rPr>
          <w:rFonts w:ascii="Times New Roman" w:hAnsi="Times New Roman" w:cs="Times New Roman"/>
          <w:color w:val="C00000"/>
          <w:sz w:val="24"/>
          <w:szCs w:val="24"/>
        </w:rPr>
        <w:t xml:space="preserve"> </w:t>
      </w:r>
      <w:r w:rsidRPr="00057843">
        <w:rPr>
          <w:rFonts w:ascii="Times New Roman" w:hAnsi="Times New Roman" w:cs="Times New Roman"/>
          <w:sz w:val="24"/>
          <w:szCs w:val="24"/>
        </w:rPr>
        <w:t xml:space="preserve">to all </w:t>
      </w:r>
      <w:r w:rsidRPr="0030557D">
        <w:rPr>
          <w:rFonts w:ascii="Times New Roman" w:hAnsi="Times New Roman" w:cs="Times New Roman"/>
          <w:sz w:val="24"/>
          <w:szCs w:val="24"/>
        </w:rPr>
        <w:t>[</w:t>
      </w:r>
      <w:r w:rsidRPr="0030557D">
        <w:rPr>
          <w:rFonts w:ascii="Times New Roman" w:hAnsi="Times New Roman" w:cs="Times New Roman"/>
          <w:i/>
          <w:sz w:val="24"/>
          <w:szCs w:val="24"/>
        </w:rPr>
        <w:t xml:space="preserve">Insert facility name] </w:t>
      </w:r>
      <w:r w:rsidRPr="00057843">
        <w:rPr>
          <w:rFonts w:ascii="Times New Roman" w:hAnsi="Times New Roman" w:cs="Times New Roman"/>
          <w:sz w:val="24"/>
          <w:szCs w:val="24"/>
        </w:rPr>
        <w:t>workforce members. Vaccination is coordinated through Employee</w:t>
      </w:r>
      <w:r>
        <w:rPr>
          <w:rFonts w:ascii="Times New Roman" w:hAnsi="Times New Roman" w:cs="Times New Roman"/>
          <w:sz w:val="24"/>
          <w:szCs w:val="24"/>
        </w:rPr>
        <w:t>/Occupational</w:t>
      </w:r>
      <w:r w:rsidRPr="00057843">
        <w:rPr>
          <w:rFonts w:ascii="Times New Roman" w:hAnsi="Times New Roman" w:cs="Times New Roman"/>
          <w:sz w:val="24"/>
          <w:szCs w:val="24"/>
        </w:rPr>
        <w:t xml:space="preserve"> Health based on availability of influenza vaccine and generally occurs beginning in September to mid-October with availability through end </w:t>
      </w:r>
      <w:r>
        <w:rPr>
          <w:rFonts w:ascii="Times New Roman" w:hAnsi="Times New Roman" w:cs="Times New Roman"/>
          <w:sz w:val="24"/>
          <w:szCs w:val="24"/>
        </w:rPr>
        <w:t xml:space="preserve">of </w:t>
      </w:r>
      <w:r w:rsidRPr="00057843">
        <w:rPr>
          <w:rFonts w:ascii="Times New Roman" w:hAnsi="Times New Roman" w:cs="Times New Roman"/>
          <w:sz w:val="24"/>
          <w:szCs w:val="24"/>
        </w:rPr>
        <w:t>March for new employees hired late in the influenza season. In some circumstances</w:t>
      </w:r>
      <w:r>
        <w:rPr>
          <w:rFonts w:ascii="Times New Roman" w:hAnsi="Times New Roman" w:cs="Times New Roman"/>
          <w:sz w:val="24"/>
          <w:szCs w:val="24"/>
        </w:rPr>
        <w:t>,</w:t>
      </w:r>
      <w:r w:rsidRPr="00057843">
        <w:rPr>
          <w:rFonts w:ascii="Times New Roman" w:hAnsi="Times New Roman" w:cs="Times New Roman"/>
          <w:sz w:val="24"/>
          <w:szCs w:val="24"/>
        </w:rPr>
        <w:t xml:space="preserve"> this time frame may be altered based on the occurrence of influenza outbreaks and other factors.</w:t>
      </w:r>
    </w:p>
    <w:p w:rsidR="00EA7F6B" w:rsidRPr="00057843" w:rsidRDefault="00EA7F6B" w:rsidP="00EA7F6B">
      <w:pPr>
        <w:pStyle w:val="ListParagraph"/>
        <w:rPr>
          <w:rFonts w:ascii="Times New Roman" w:hAnsi="Times New Roman" w:cs="Times New Roman"/>
          <w:sz w:val="24"/>
          <w:szCs w:val="24"/>
        </w:rPr>
      </w:pPr>
    </w:p>
    <w:p w:rsidR="00EA7F6B" w:rsidRPr="00194C00" w:rsidRDefault="00EA7F6B" w:rsidP="00EA7F6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0557D">
        <w:rPr>
          <w:rFonts w:ascii="Times New Roman" w:hAnsi="Times New Roman" w:cs="Times New Roman"/>
          <w:sz w:val="24"/>
          <w:szCs w:val="24"/>
        </w:rPr>
        <w:t>[</w:t>
      </w:r>
      <w:r w:rsidRPr="0030557D">
        <w:rPr>
          <w:rFonts w:ascii="Times New Roman" w:hAnsi="Times New Roman" w:cs="Times New Roman"/>
          <w:i/>
          <w:sz w:val="24"/>
          <w:szCs w:val="24"/>
        </w:rPr>
        <w:t xml:space="preserve">Insert facility name] </w:t>
      </w:r>
      <w:r w:rsidRPr="00194C00">
        <w:rPr>
          <w:rFonts w:ascii="Times New Roman" w:hAnsi="Times New Roman" w:cs="Times New Roman"/>
          <w:sz w:val="24"/>
          <w:szCs w:val="24"/>
        </w:rPr>
        <w:t xml:space="preserve">workforce members who are vaccinated through services other than </w:t>
      </w:r>
      <w:r w:rsidRPr="0030557D">
        <w:rPr>
          <w:rFonts w:ascii="Times New Roman" w:hAnsi="Times New Roman" w:cs="Times New Roman"/>
          <w:sz w:val="24"/>
          <w:szCs w:val="24"/>
        </w:rPr>
        <w:t>[</w:t>
      </w:r>
      <w:r w:rsidRPr="0030557D">
        <w:rPr>
          <w:rFonts w:ascii="Times New Roman" w:hAnsi="Times New Roman" w:cs="Times New Roman"/>
          <w:i/>
          <w:sz w:val="24"/>
          <w:szCs w:val="24"/>
        </w:rPr>
        <w:t xml:space="preserve">Insert facility name] </w:t>
      </w:r>
      <w:r w:rsidRPr="00194C00">
        <w:rPr>
          <w:rFonts w:ascii="Times New Roman" w:hAnsi="Times New Roman" w:cs="Times New Roman"/>
          <w:sz w:val="24"/>
          <w:szCs w:val="24"/>
        </w:rPr>
        <w:t>Employee</w:t>
      </w:r>
      <w:r>
        <w:rPr>
          <w:rFonts w:ascii="Times New Roman" w:hAnsi="Times New Roman" w:cs="Times New Roman"/>
          <w:sz w:val="24"/>
          <w:szCs w:val="24"/>
        </w:rPr>
        <w:t>/Occupational</w:t>
      </w:r>
      <w:r w:rsidRPr="00194C00">
        <w:rPr>
          <w:rFonts w:ascii="Times New Roman" w:hAnsi="Times New Roman" w:cs="Times New Roman"/>
          <w:sz w:val="24"/>
          <w:szCs w:val="24"/>
        </w:rPr>
        <w:t xml:space="preserve"> Health (i.e., private physician office, public clinic, Walgreen or CVS clinics, etc.) must provide proof of immunization to their Employee/Occupational Health representatives. </w:t>
      </w:r>
    </w:p>
    <w:p w:rsidR="00EA7F6B" w:rsidRPr="00194C00" w:rsidRDefault="00EA7F6B" w:rsidP="00EA7F6B">
      <w:pPr>
        <w:autoSpaceDE w:val="0"/>
        <w:autoSpaceDN w:val="0"/>
        <w:adjustRightInd w:val="0"/>
        <w:spacing w:after="0" w:line="240" w:lineRule="auto"/>
        <w:ind w:left="360"/>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r w:rsidRPr="00057843">
        <w:rPr>
          <w:rFonts w:ascii="Times New Roman" w:hAnsi="Times New Roman" w:cs="Times New Roman"/>
          <w:b/>
          <w:sz w:val="24"/>
          <w:szCs w:val="24"/>
        </w:rPr>
        <w:t>B. Deferral/Exemption</w:t>
      </w:r>
    </w:p>
    <w:p w:rsidR="00EA7F6B" w:rsidRPr="00057843"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57843">
        <w:rPr>
          <w:rFonts w:ascii="Times New Roman" w:hAnsi="Times New Roman" w:cs="Times New Roman"/>
          <w:sz w:val="24"/>
          <w:szCs w:val="24"/>
        </w:rPr>
        <w:t>Deferral</w:t>
      </w:r>
      <w:r>
        <w:rPr>
          <w:rFonts w:ascii="Times New Roman" w:hAnsi="Times New Roman" w:cs="Times New Roman"/>
          <w:sz w:val="24"/>
          <w:szCs w:val="24"/>
        </w:rPr>
        <w:t>/</w:t>
      </w:r>
      <w:r w:rsidRPr="00057843">
        <w:rPr>
          <w:rFonts w:ascii="Times New Roman" w:hAnsi="Times New Roman" w:cs="Times New Roman"/>
          <w:sz w:val="24"/>
          <w:szCs w:val="24"/>
        </w:rPr>
        <w:t>exemption to immunization may be granted for medical contraindications.</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057843">
        <w:rPr>
          <w:rFonts w:ascii="Times New Roman" w:hAnsi="Times New Roman" w:cs="Times New Roman"/>
          <w:sz w:val="24"/>
          <w:szCs w:val="24"/>
        </w:rPr>
        <w:t xml:space="preserve">Workforce members requesting deferral/exemption due to medical contraindications must provide proof of medical contraindications such as a letter from their private physician. </w:t>
      </w:r>
    </w:p>
    <w:p w:rsidR="00EA7F6B" w:rsidRPr="00346C2B" w:rsidRDefault="00EA7F6B" w:rsidP="00EA7F6B">
      <w:pPr>
        <w:pStyle w:val="ListParagraph"/>
        <w:rPr>
          <w:rFonts w:ascii="Times New Roman" w:hAnsi="Times New Roman" w:cs="Times New Roman"/>
          <w:sz w:val="24"/>
          <w:szCs w:val="24"/>
        </w:rPr>
      </w:pPr>
    </w:p>
    <w:p w:rsidR="00EA7F6B" w:rsidRDefault="00EA7F6B" w:rsidP="00EA7F6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Standard criteria for medical deferral/exemption will be established based upon recommendations from the Centers for Disease Control and Prevention (CDC) as listed on the</w:t>
      </w:r>
      <w:r w:rsidR="00441AA9">
        <w:rPr>
          <w:rFonts w:ascii="Times New Roman" w:hAnsi="Times New Roman" w:cs="Times New Roman"/>
          <w:sz w:val="24"/>
          <w:szCs w:val="24"/>
        </w:rPr>
        <w:t>ir</w:t>
      </w:r>
      <w:r>
        <w:rPr>
          <w:rFonts w:ascii="Times New Roman" w:hAnsi="Times New Roman" w:cs="Times New Roman"/>
          <w:sz w:val="24"/>
          <w:szCs w:val="24"/>
        </w:rPr>
        <w:t xml:space="preserve"> current Influenza Vaccine Information Sheet. The same</w:t>
      </w:r>
      <w:r w:rsidRPr="00346C2B">
        <w:rPr>
          <w:rFonts w:ascii="Times New Roman" w:hAnsi="Times New Roman" w:cs="Times New Roman"/>
          <w:sz w:val="24"/>
          <w:szCs w:val="24"/>
        </w:rPr>
        <w:t xml:space="preserve"> standard criteria will be utilized at</w:t>
      </w:r>
      <w:r>
        <w:rPr>
          <w:rFonts w:ascii="Times New Roman" w:hAnsi="Times New Roman" w:cs="Times New Roman"/>
          <w:sz w:val="24"/>
          <w:szCs w:val="24"/>
        </w:rPr>
        <w:t xml:space="preserve"> </w:t>
      </w:r>
      <w:r w:rsidRPr="00346C2B">
        <w:rPr>
          <w:rFonts w:ascii="Times New Roman" w:hAnsi="Times New Roman" w:cs="Times New Roman"/>
          <w:sz w:val="24"/>
          <w:szCs w:val="24"/>
        </w:rPr>
        <w:t xml:space="preserve">every facility to determine if a medical exemption will be granted. </w:t>
      </w:r>
    </w:p>
    <w:p w:rsidR="00766842" w:rsidRPr="00766842" w:rsidRDefault="00766842" w:rsidP="00766842">
      <w:pPr>
        <w:pStyle w:val="ListParagraph"/>
        <w:rPr>
          <w:rFonts w:ascii="Times New Roman" w:hAnsi="Times New Roman" w:cs="Times New Roman"/>
          <w:sz w:val="24"/>
          <w:szCs w:val="24"/>
        </w:rPr>
      </w:pPr>
    </w:p>
    <w:p w:rsidR="00EA7F6B" w:rsidRPr="00766842" w:rsidRDefault="00766842" w:rsidP="00EA7F6B">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766842">
        <w:rPr>
          <w:rFonts w:ascii="Times New Roman" w:hAnsi="Times New Roman" w:cs="Times New Roman"/>
          <w:sz w:val="24"/>
          <w:szCs w:val="24"/>
        </w:rPr>
        <w:t>Each request for deferral/exemption, regardless of reason, will be evaluated individually by Employee Occupational Health or other qualified personnel at the hospital or service organization level.</w:t>
      </w:r>
    </w:p>
    <w:p w:rsidR="00EA7F6B" w:rsidRPr="001A0ECD" w:rsidRDefault="00EA7F6B" w:rsidP="00EA7F6B">
      <w:pPr>
        <w:pStyle w:val="ListParagraph"/>
        <w:rPr>
          <w:rFonts w:ascii="Times New Roman" w:hAnsi="Times New Roman" w:cs="Times New Roman"/>
          <w:sz w:val="24"/>
          <w:szCs w:val="24"/>
        </w:rPr>
      </w:pPr>
    </w:p>
    <w:p w:rsidR="00EA7F6B" w:rsidRDefault="00EA7F6B" w:rsidP="00EA7F6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346C2B">
        <w:rPr>
          <w:rFonts w:ascii="Times New Roman" w:hAnsi="Times New Roman" w:cs="Times New Roman"/>
          <w:sz w:val="24"/>
          <w:szCs w:val="24"/>
        </w:rPr>
        <w:t>The outcome of the deferral/exemption request review will be communicated in writing to the workforce member within</w:t>
      </w:r>
      <w:r>
        <w:rPr>
          <w:rFonts w:ascii="Times New Roman" w:hAnsi="Times New Roman" w:cs="Times New Roman"/>
          <w:sz w:val="24"/>
          <w:szCs w:val="24"/>
        </w:rPr>
        <w:t xml:space="preserve"> </w:t>
      </w:r>
      <w:r w:rsidRPr="00346C2B">
        <w:rPr>
          <w:rFonts w:ascii="Times New Roman" w:hAnsi="Times New Roman" w:cs="Times New Roman"/>
          <w:sz w:val="24"/>
          <w:szCs w:val="24"/>
        </w:rPr>
        <w:t>days of receipt of the request by Employee/Occupational Health.</w:t>
      </w:r>
    </w:p>
    <w:p w:rsidR="00EA7F6B" w:rsidRPr="00346C2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Pr="00211256" w:rsidRDefault="00EA7F6B" w:rsidP="00EA7F6B">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11256">
        <w:rPr>
          <w:rFonts w:ascii="Times New Roman" w:hAnsi="Times New Roman" w:cs="Times New Roman"/>
          <w:sz w:val="24"/>
          <w:szCs w:val="24"/>
        </w:rPr>
        <w:t xml:space="preserve">If the deferral/exemption is granted for a </w:t>
      </w:r>
      <w:r>
        <w:rPr>
          <w:rFonts w:ascii="Times New Roman" w:hAnsi="Times New Roman" w:cs="Times New Roman"/>
          <w:sz w:val="24"/>
          <w:szCs w:val="24"/>
        </w:rPr>
        <w:t>“</w:t>
      </w:r>
      <w:r w:rsidRPr="00194C00">
        <w:rPr>
          <w:rFonts w:ascii="Times New Roman" w:hAnsi="Times New Roman" w:cs="Times New Roman"/>
          <w:b/>
          <w:sz w:val="24"/>
          <w:szCs w:val="24"/>
        </w:rPr>
        <w:t>temporary</w:t>
      </w:r>
      <w:r>
        <w:rPr>
          <w:rFonts w:ascii="Times New Roman" w:hAnsi="Times New Roman" w:cs="Times New Roman"/>
          <w:b/>
          <w:sz w:val="24"/>
          <w:szCs w:val="24"/>
        </w:rPr>
        <w:t>”</w:t>
      </w:r>
      <w:r w:rsidRPr="00211256">
        <w:rPr>
          <w:rFonts w:ascii="Times New Roman" w:hAnsi="Times New Roman" w:cs="Times New Roman"/>
          <w:sz w:val="24"/>
          <w:szCs w:val="24"/>
        </w:rPr>
        <w:t xml:space="preserve"> condition, the </w:t>
      </w:r>
      <w:r>
        <w:rPr>
          <w:rFonts w:ascii="Times New Roman" w:hAnsi="Times New Roman" w:cs="Times New Roman"/>
          <w:sz w:val="24"/>
          <w:szCs w:val="24"/>
        </w:rPr>
        <w:t xml:space="preserve">workforce member </w:t>
      </w:r>
      <w:r w:rsidRPr="00211256">
        <w:rPr>
          <w:rFonts w:ascii="Times New Roman" w:hAnsi="Times New Roman" w:cs="Times New Roman"/>
          <w:sz w:val="24"/>
          <w:szCs w:val="24"/>
        </w:rPr>
        <w:t>must resubmit</w:t>
      </w:r>
      <w:r>
        <w:rPr>
          <w:rFonts w:ascii="Times New Roman" w:hAnsi="Times New Roman" w:cs="Times New Roman"/>
          <w:sz w:val="24"/>
          <w:szCs w:val="24"/>
        </w:rPr>
        <w:t xml:space="preserve"> </w:t>
      </w:r>
      <w:r w:rsidRPr="00211256">
        <w:rPr>
          <w:rFonts w:ascii="Times New Roman" w:hAnsi="Times New Roman" w:cs="Times New Roman"/>
          <w:sz w:val="24"/>
          <w:szCs w:val="24"/>
        </w:rPr>
        <w:t xml:space="preserve">a request for deferral/exemption each year. </w:t>
      </w:r>
      <w:r>
        <w:rPr>
          <w:rFonts w:ascii="Times New Roman" w:hAnsi="Times New Roman" w:cs="Times New Roman"/>
          <w:sz w:val="24"/>
          <w:szCs w:val="24"/>
        </w:rPr>
        <w:t>Temporary is defined as not able to be vaccinated within the current flu season.</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Pr="00194C00" w:rsidRDefault="00EA7F6B" w:rsidP="00EA7F6B">
      <w:pPr>
        <w:pStyle w:val="ListParagraph"/>
        <w:numPr>
          <w:ilvl w:val="0"/>
          <w:numId w:val="2"/>
        </w:numPr>
        <w:autoSpaceDE w:val="0"/>
        <w:autoSpaceDN w:val="0"/>
        <w:adjustRightInd w:val="0"/>
        <w:spacing w:after="0" w:line="240" w:lineRule="auto"/>
        <w:rPr>
          <w:rFonts w:ascii="Times New Roman" w:hAnsi="Times New Roman"/>
          <w:sz w:val="24"/>
          <w:szCs w:val="24"/>
        </w:rPr>
      </w:pPr>
      <w:r w:rsidRPr="00194C00">
        <w:rPr>
          <w:rFonts w:ascii="Times New Roman" w:hAnsi="Times New Roman" w:cs="Times New Roman"/>
          <w:sz w:val="24"/>
          <w:szCs w:val="24"/>
        </w:rPr>
        <w:t xml:space="preserve">If an exemption is granted for a </w:t>
      </w:r>
      <w:r w:rsidRPr="00194C00">
        <w:rPr>
          <w:rFonts w:ascii="Times New Roman" w:hAnsi="Times New Roman" w:cs="Times New Roman"/>
          <w:b/>
          <w:sz w:val="24"/>
          <w:szCs w:val="24"/>
        </w:rPr>
        <w:t xml:space="preserve">permanent </w:t>
      </w:r>
      <w:r w:rsidRPr="00194C00">
        <w:rPr>
          <w:rFonts w:ascii="Times New Roman" w:hAnsi="Times New Roman" w:cs="Times New Roman"/>
          <w:sz w:val="24"/>
          <w:szCs w:val="24"/>
        </w:rPr>
        <w:t>condition</w:t>
      </w:r>
      <w:r>
        <w:rPr>
          <w:rFonts w:ascii="Times New Roman" w:hAnsi="Times New Roman" w:cs="Times New Roman"/>
          <w:sz w:val="24"/>
          <w:szCs w:val="24"/>
        </w:rPr>
        <w:t xml:space="preserve"> consistent with Center for Disease Control (CDC) standards and manufacturers’ safety profiles</w:t>
      </w:r>
      <w:r w:rsidRPr="00194C00">
        <w:rPr>
          <w:rFonts w:ascii="Times New Roman" w:hAnsi="Times New Roman" w:cs="Times New Roman"/>
          <w:sz w:val="24"/>
          <w:szCs w:val="24"/>
        </w:rPr>
        <w:t xml:space="preserve">, (e.g. </w:t>
      </w:r>
      <w:r w:rsidRPr="003D1BCA">
        <w:rPr>
          <w:rFonts w:ascii="Times New Roman" w:hAnsi="Times New Roman" w:cs="Times New Roman"/>
          <w:sz w:val="24"/>
          <w:szCs w:val="24"/>
        </w:rPr>
        <w:t xml:space="preserve">a history of severe allergy to chicken eggs, </w:t>
      </w:r>
      <w:r>
        <w:rPr>
          <w:rFonts w:ascii="Times New Roman" w:hAnsi="Times New Roman" w:cs="Times New Roman"/>
          <w:sz w:val="24"/>
          <w:szCs w:val="24"/>
        </w:rPr>
        <w:t xml:space="preserve">a history of Guillain-Barre after a previous influenza vaccination, </w:t>
      </w:r>
      <w:r w:rsidRPr="003D1BCA">
        <w:rPr>
          <w:rFonts w:ascii="Times New Roman" w:hAnsi="Times New Roman" w:cs="Times New Roman"/>
          <w:sz w:val="24"/>
          <w:szCs w:val="24"/>
        </w:rPr>
        <w:t>a history of a severe reaction to a component of the flu vaccine), t</w:t>
      </w:r>
      <w:r>
        <w:rPr>
          <w:rFonts w:ascii="Times New Roman" w:hAnsi="Times New Roman" w:cs="Times New Roman"/>
          <w:sz w:val="24"/>
          <w:szCs w:val="24"/>
        </w:rPr>
        <w:t>he exemption does NOT need to be requested each year unless vaccine</w:t>
      </w:r>
      <w:r w:rsidRPr="00194C00">
        <w:rPr>
          <w:rFonts w:ascii="Times New Roman" w:hAnsi="Times New Roman" w:cs="Times New Roman"/>
          <w:sz w:val="24"/>
          <w:szCs w:val="24"/>
        </w:rPr>
        <w:t xml:space="preserve"> technology changes to eliminate issues regarding such allergies.</w:t>
      </w:r>
    </w:p>
    <w:p w:rsidR="00EA7F6B" w:rsidRDefault="00EA7F6B" w:rsidP="00EA7F6B">
      <w:pPr>
        <w:pStyle w:val="ListBullet2"/>
        <w:numPr>
          <w:ilvl w:val="0"/>
          <w:numId w:val="0"/>
        </w:numPr>
        <w:ind w:left="450"/>
        <w:rPr>
          <w:rFonts w:ascii="Times New Roman" w:hAnsi="Times New Roman"/>
          <w:sz w:val="24"/>
          <w:szCs w:val="24"/>
        </w:rPr>
      </w:pPr>
    </w:p>
    <w:p w:rsidR="00EA7F6B" w:rsidRPr="00F009B5" w:rsidRDefault="00EA7F6B" w:rsidP="00EA7F6B">
      <w:pPr>
        <w:pStyle w:val="ListBullet2"/>
        <w:numPr>
          <w:ilvl w:val="0"/>
          <w:numId w:val="2"/>
        </w:numPr>
        <w:rPr>
          <w:rFonts w:ascii="Times New Roman" w:hAnsi="Times New Roman"/>
          <w:sz w:val="24"/>
          <w:szCs w:val="24"/>
        </w:rPr>
      </w:pPr>
      <w:r w:rsidRPr="00F009B5">
        <w:rPr>
          <w:rFonts w:ascii="Times New Roman" w:hAnsi="Times New Roman"/>
          <w:sz w:val="24"/>
          <w:szCs w:val="24"/>
        </w:rPr>
        <w:t>An exemption will be granted if a workforce member provides written documentation from a physician that they have already received the flu vaccine for the season.  Written documentation includes an official form (</w:t>
      </w:r>
      <w:r>
        <w:rPr>
          <w:rFonts w:ascii="Times New Roman" w:hAnsi="Times New Roman"/>
          <w:sz w:val="24"/>
          <w:szCs w:val="24"/>
        </w:rPr>
        <w:t xml:space="preserve">e.g. provider signed vaccine administration record) </w:t>
      </w:r>
      <w:r w:rsidRPr="00F009B5">
        <w:rPr>
          <w:rFonts w:ascii="Times New Roman" w:hAnsi="Times New Roman"/>
          <w:sz w:val="24"/>
          <w:szCs w:val="24"/>
        </w:rPr>
        <w:t xml:space="preserve">from the provider that administered the vaccine.  Documentation must include </w:t>
      </w:r>
      <w:r>
        <w:rPr>
          <w:rFonts w:ascii="Times New Roman" w:hAnsi="Times New Roman"/>
          <w:sz w:val="24"/>
          <w:szCs w:val="24"/>
        </w:rPr>
        <w:t xml:space="preserve">1) </w:t>
      </w:r>
      <w:r w:rsidRPr="00F009B5">
        <w:rPr>
          <w:rFonts w:ascii="Times New Roman" w:hAnsi="Times New Roman"/>
          <w:sz w:val="24"/>
          <w:szCs w:val="24"/>
        </w:rPr>
        <w:t xml:space="preserve">workforce member name, </w:t>
      </w:r>
      <w:r>
        <w:rPr>
          <w:rFonts w:ascii="Times New Roman" w:hAnsi="Times New Roman"/>
          <w:sz w:val="24"/>
          <w:szCs w:val="24"/>
        </w:rPr>
        <w:t xml:space="preserve">2) </w:t>
      </w:r>
      <w:r w:rsidRPr="00F009B5">
        <w:rPr>
          <w:rFonts w:ascii="Times New Roman" w:hAnsi="Times New Roman"/>
          <w:sz w:val="24"/>
          <w:szCs w:val="24"/>
        </w:rPr>
        <w:t xml:space="preserve">date of vaccination, </w:t>
      </w:r>
      <w:r>
        <w:rPr>
          <w:rFonts w:ascii="Times New Roman" w:hAnsi="Times New Roman"/>
          <w:sz w:val="24"/>
          <w:szCs w:val="24"/>
        </w:rPr>
        <w:t xml:space="preserve">3) </w:t>
      </w:r>
      <w:r w:rsidRPr="00F009B5">
        <w:rPr>
          <w:rFonts w:ascii="Times New Roman" w:hAnsi="Times New Roman"/>
          <w:sz w:val="24"/>
          <w:szCs w:val="24"/>
        </w:rPr>
        <w:t xml:space="preserve">name, dose, and lot </w:t>
      </w:r>
      <w:r>
        <w:rPr>
          <w:rFonts w:ascii="Times New Roman" w:hAnsi="Times New Roman"/>
          <w:sz w:val="24"/>
          <w:szCs w:val="24"/>
        </w:rPr>
        <w:t>number</w:t>
      </w:r>
      <w:r w:rsidRPr="00F009B5">
        <w:rPr>
          <w:rFonts w:ascii="Times New Roman" w:hAnsi="Times New Roman"/>
          <w:sz w:val="24"/>
          <w:szCs w:val="24"/>
        </w:rPr>
        <w:t xml:space="preserve"> of vaccine, and</w:t>
      </w:r>
      <w:r>
        <w:rPr>
          <w:rFonts w:ascii="Times New Roman" w:hAnsi="Times New Roman"/>
          <w:sz w:val="24"/>
          <w:szCs w:val="24"/>
        </w:rPr>
        <w:t xml:space="preserve"> 4)</w:t>
      </w:r>
      <w:r w:rsidRPr="00F009B5">
        <w:rPr>
          <w:rFonts w:ascii="Times New Roman" w:hAnsi="Times New Roman"/>
          <w:sz w:val="24"/>
          <w:szCs w:val="24"/>
        </w:rPr>
        <w:t xml:space="preserve"> name, address and phone </w:t>
      </w:r>
      <w:r>
        <w:rPr>
          <w:rFonts w:ascii="Times New Roman" w:hAnsi="Times New Roman"/>
          <w:sz w:val="24"/>
          <w:szCs w:val="24"/>
        </w:rPr>
        <w:t>number</w:t>
      </w:r>
      <w:r w:rsidRPr="00F009B5">
        <w:rPr>
          <w:rFonts w:ascii="Times New Roman" w:hAnsi="Times New Roman"/>
          <w:sz w:val="24"/>
          <w:szCs w:val="24"/>
        </w:rPr>
        <w:t xml:space="preserve"> of provider. </w:t>
      </w:r>
    </w:p>
    <w:p w:rsidR="00EA7F6B" w:rsidRDefault="00EA7F6B" w:rsidP="00EA7F6B">
      <w:pPr>
        <w:pStyle w:val="ListBullet"/>
        <w:numPr>
          <w:ilvl w:val="0"/>
          <w:numId w:val="0"/>
        </w:numPr>
        <w:rPr>
          <w:u w:val="single"/>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r w:rsidRPr="00211256">
        <w:rPr>
          <w:rFonts w:ascii="Times New Roman" w:hAnsi="Times New Roman" w:cs="Times New Roman"/>
          <w:b/>
          <w:sz w:val="24"/>
          <w:szCs w:val="24"/>
        </w:rPr>
        <w:t>C. Infection Control Procedures</w:t>
      </w:r>
    </w:p>
    <w:p w:rsidR="00EA7F6B" w:rsidRPr="00211256"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sidRPr="00B51E1C">
        <w:rPr>
          <w:rFonts w:ascii="Times New Roman" w:hAnsi="Times New Roman" w:cs="Times New Roman"/>
          <w:sz w:val="24"/>
          <w:szCs w:val="24"/>
        </w:rPr>
        <w:t>Workforce members will be required to stay at home if they develop flu like symptoms (</w:t>
      </w:r>
      <w:r>
        <w:rPr>
          <w:rFonts w:ascii="Times New Roman" w:hAnsi="Times New Roman" w:cs="Times New Roman"/>
          <w:sz w:val="24"/>
          <w:szCs w:val="24"/>
        </w:rPr>
        <w:t xml:space="preserve">e.g. </w:t>
      </w:r>
      <w:r w:rsidRPr="00B51E1C">
        <w:rPr>
          <w:rFonts w:ascii="Times New Roman" w:hAnsi="Times New Roman" w:cs="Times New Roman"/>
          <w:sz w:val="24"/>
          <w:szCs w:val="24"/>
        </w:rPr>
        <w:t xml:space="preserve">fever 101 degrees or greater, cough, sore throat, muscle aches). Workforce members who are ill will not return to work until they are both symptom free, and fever free for 24 hours without fever reducing medications. </w:t>
      </w:r>
    </w:p>
    <w:p w:rsidR="00EA7F6B" w:rsidRDefault="00EA7F6B" w:rsidP="00EA7F6B">
      <w:pPr>
        <w:autoSpaceDE w:val="0"/>
        <w:autoSpaceDN w:val="0"/>
        <w:adjustRightInd w:val="0"/>
        <w:spacing w:after="0" w:line="240" w:lineRule="auto"/>
        <w:ind w:left="360"/>
        <w:rPr>
          <w:rFonts w:ascii="Times New Roman" w:hAnsi="Times New Roman" w:cs="Times New Roman"/>
          <w:color w:val="1F497D" w:themeColor="text2"/>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r w:rsidRPr="00211256">
        <w:rPr>
          <w:rFonts w:ascii="Times New Roman" w:hAnsi="Times New Roman" w:cs="Times New Roman"/>
          <w:b/>
          <w:sz w:val="24"/>
          <w:szCs w:val="24"/>
        </w:rPr>
        <w:t xml:space="preserve">D. Vaccination Records: </w:t>
      </w:r>
    </w:p>
    <w:p w:rsidR="00EA7F6B"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211256">
        <w:rPr>
          <w:rFonts w:ascii="Times New Roman" w:hAnsi="Times New Roman" w:cs="Times New Roman"/>
          <w:sz w:val="24"/>
          <w:szCs w:val="24"/>
        </w:rPr>
        <w:t>ecord</w:t>
      </w:r>
      <w:r>
        <w:rPr>
          <w:rFonts w:ascii="Times New Roman" w:hAnsi="Times New Roman" w:cs="Times New Roman"/>
          <w:sz w:val="24"/>
          <w:szCs w:val="24"/>
        </w:rPr>
        <w:t>s</w:t>
      </w:r>
      <w:r w:rsidRPr="00211256">
        <w:rPr>
          <w:rFonts w:ascii="Times New Roman" w:hAnsi="Times New Roman" w:cs="Times New Roman"/>
          <w:sz w:val="24"/>
          <w:szCs w:val="24"/>
        </w:rPr>
        <w:t xml:space="preserve"> of workforce member influenza </w:t>
      </w:r>
      <w:r>
        <w:rPr>
          <w:rFonts w:ascii="Times New Roman" w:hAnsi="Times New Roman" w:cs="Times New Roman"/>
          <w:sz w:val="24"/>
          <w:szCs w:val="24"/>
        </w:rPr>
        <w:t>va</w:t>
      </w:r>
      <w:r w:rsidRPr="00211256">
        <w:rPr>
          <w:rFonts w:ascii="Times New Roman" w:hAnsi="Times New Roman" w:cs="Times New Roman"/>
          <w:sz w:val="24"/>
          <w:szCs w:val="24"/>
        </w:rPr>
        <w:t xml:space="preserve">ccination </w:t>
      </w:r>
      <w:r>
        <w:rPr>
          <w:rFonts w:ascii="Times New Roman" w:hAnsi="Times New Roman" w:cs="Times New Roman"/>
          <w:sz w:val="24"/>
          <w:szCs w:val="24"/>
        </w:rPr>
        <w:t xml:space="preserve">should be maintained and </w:t>
      </w:r>
      <w:r w:rsidRPr="00211256">
        <w:rPr>
          <w:rFonts w:ascii="Times New Roman" w:hAnsi="Times New Roman" w:cs="Times New Roman"/>
          <w:sz w:val="24"/>
          <w:szCs w:val="24"/>
        </w:rPr>
        <w:t>communicate</w:t>
      </w:r>
      <w:r>
        <w:rPr>
          <w:rFonts w:ascii="Times New Roman" w:hAnsi="Times New Roman" w:cs="Times New Roman"/>
          <w:sz w:val="24"/>
          <w:szCs w:val="24"/>
        </w:rPr>
        <w:t>d</w:t>
      </w:r>
      <w:r w:rsidRPr="00211256">
        <w:rPr>
          <w:rFonts w:ascii="Times New Roman" w:hAnsi="Times New Roman" w:cs="Times New Roman"/>
          <w:sz w:val="24"/>
          <w:szCs w:val="24"/>
        </w:rPr>
        <w:t xml:space="preserve"> to management personnel who are accountable for making certain their direct repor</w:t>
      </w:r>
      <w:r>
        <w:rPr>
          <w:rFonts w:ascii="Times New Roman" w:hAnsi="Times New Roman" w:cs="Times New Roman"/>
          <w:sz w:val="24"/>
          <w:szCs w:val="24"/>
        </w:rPr>
        <w:t xml:space="preserve">ts </w:t>
      </w:r>
      <w:r w:rsidRPr="00211256">
        <w:rPr>
          <w:rFonts w:ascii="Times New Roman" w:hAnsi="Times New Roman" w:cs="Times New Roman"/>
          <w:sz w:val="24"/>
          <w:szCs w:val="24"/>
        </w:rPr>
        <w:t xml:space="preserve">either have received vaccination or an exemption as described above. </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b/>
          <w:sz w:val="24"/>
          <w:szCs w:val="24"/>
        </w:rPr>
      </w:pPr>
      <w:r w:rsidRPr="001C72AD">
        <w:rPr>
          <w:rFonts w:ascii="Times New Roman" w:hAnsi="Times New Roman" w:cs="Times New Roman"/>
          <w:b/>
          <w:sz w:val="24"/>
          <w:szCs w:val="24"/>
        </w:rPr>
        <w:t>E. Vaccination Administration Period</w:t>
      </w:r>
      <w:r>
        <w:rPr>
          <w:rFonts w:ascii="Times New Roman" w:hAnsi="Times New Roman" w:cs="Times New Roman"/>
          <w:b/>
          <w:sz w:val="24"/>
          <w:szCs w:val="24"/>
        </w:rPr>
        <w:t>:</w:t>
      </w:r>
    </w:p>
    <w:p w:rsidR="00EA7F6B" w:rsidRDefault="00EA7F6B" w:rsidP="00EA7F6B">
      <w:pPr>
        <w:autoSpaceDE w:val="0"/>
        <w:autoSpaceDN w:val="0"/>
        <w:adjustRightInd w:val="0"/>
        <w:spacing w:after="0" w:line="240" w:lineRule="auto"/>
        <w:rPr>
          <w:rFonts w:ascii="Times New Roman" w:hAnsi="Times New Roman" w:cs="Times New Roman"/>
          <w:b/>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sidRPr="00B51E1C">
        <w:rPr>
          <w:rFonts w:ascii="Times New Roman" w:hAnsi="Times New Roman" w:cs="Times New Roman"/>
          <w:sz w:val="24"/>
          <w:szCs w:val="24"/>
        </w:rPr>
        <w:t>Determination of the vaccine administration period is a facility decision</w:t>
      </w:r>
      <w:r>
        <w:rPr>
          <w:rFonts w:ascii="Times New Roman" w:hAnsi="Times New Roman" w:cs="Times New Roman"/>
          <w:b/>
          <w:sz w:val="24"/>
          <w:szCs w:val="24"/>
        </w:rPr>
        <w:t>.</w:t>
      </w:r>
      <w:r w:rsidRPr="001C72AD">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For example, vaccination</w:t>
      </w:r>
      <w:r w:rsidR="00373653">
        <w:rPr>
          <w:rFonts w:ascii="Times New Roman" w:hAnsi="Times New Roman" w:cs="Times New Roman"/>
          <w:sz w:val="24"/>
          <w:szCs w:val="24"/>
        </w:rPr>
        <w:t xml:space="preserve"> administration period usually begins in September or October annually, eventually resulting in workforce members either vaccinated or granted a deferral exemption prior to December 15.</w:t>
      </w:r>
      <w:r>
        <w:rPr>
          <w:rFonts w:ascii="Times New Roman" w:hAnsi="Times New Roman" w:cs="Times New Roman"/>
          <w:sz w:val="24"/>
          <w:szCs w:val="24"/>
        </w:rPr>
        <w:t xml:space="preserve"> </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sidRPr="001C72AD">
        <w:rPr>
          <w:rFonts w:ascii="Times New Roman" w:hAnsi="Times New Roman" w:cs="Times New Roman"/>
          <w:b/>
          <w:sz w:val="24"/>
          <w:szCs w:val="24"/>
        </w:rPr>
        <w:t>F. Vaccination Shortage</w:t>
      </w:r>
      <w:r>
        <w:rPr>
          <w:rFonts w:ascii="Times New Roman" w:hAnsi="Times New Roman" w:cs="Times New Roman"/>
          <w:sz w:val="24"/>
          <w:szCs w:val="24"/>
        </w:rPr>
        <w:t>:</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Management of a vaccine shortage is a facility decision. For example, </w:t>
      </w:r>
      <w:r w:rsidRPr="001C72AD">
        <w:rPr>
          <w:rFonts w:ascii="Times New Roman" w:hAnsi="Times New Roman" w:cs="Times New Roman"/>
          <w:sz w:val="24"/>
          <w:szCs w:val="24"/>
        </w:rPr>
        <w:t xml:space="preserve">Influenza vaccine </w:t>
      </w:r>
      <w:r>
        <w:rPr>
          <w:rFonts w:ascii="Times New Roman" w:hAnsi="Times New Roman" w:cs="Times New Roman"/>
          <w:sz w:val="24"/>
          <w:szCs w:val="24"/>
        </w:rPr>
        <w:t>may</w:t>
      </w:r>
      <w:r w:rsidRPr="001C72AD">
        <w:rPr>
          <w:rFonts w:ascii="Times New Roman" w:hAnsi="Times New Roman" w:cs="Times New Roman"/>
          <w:sz w:val="24"/>
          <w:szCs w:val="24"/>
        </w:rPr>
        <w:t xml:space="preserve"> be offered to workforce members </w:t>
      </w:r>
      <w:r>
        <w:rPr>
          <w:rFonts w:ascii="Times New Roman" w:hAnsi="Times New Roman" w:cs="Times New Roman"/>
          <w:sz w:val="24"/>
          <w:szCs w:val="24"/>
        </w:rPr>
        <w:t>b</w:t>
      </w:r>
      <w:r w:rsidRPr="001C72AD">
        <w:rPr>
          <w:rFonts w:ascii="Times New Roman" w:hAnsi="Times New Roman" w:cs="Times New Roman"/>
          <w:sz w:val="24"/>
          <w:szCs w:val="24"/>
        </w:rPr>
        <w:t>ased on job function and risk of exposure to flu</w:t>
      </w:r>
      <w:r>
        <w:rPr>
          <w:rFonts w:ascii="Times New Roman" w:hAnsi="Times New Roman" w:cs="Times New Roman"/>
          <w:sz w:val="24"/>
          <w:szCs w:val="24"/>
        </w:rPr>
        <w:t xml:space="preserve"> where p</w:t>
      </w:r>
      <w:r w:rsidRPr="001C72AD">
        <w:rPr>
          <w:rFonts w:ascii="Times New Roman" w:hAnsi="Times New Roman" w:cs="Times New Roman"/>
          <w:sz w:val="24"/>
          <w:szCs w:val="24"/>
        </w:rPr>
        <w:t xml:space="preserve">riority </w:t>
      </w:r>
      <w:r>
        <w:rPr>
          <w:rFonts w:ascii="Times New Roman" w:hAnsi="Times New Roman" w:cs="Times New Roman"/>
          <w:sz w:val="24"/>
          <w:szCs w:val="24"/>
        </w:rPr>
        <w:t xml:space="preserve">is </w:t>
      </w:r>
      <w:r w:rsidRPr="001C72AD">
        <w:rPr>
          <w:rFonts w:ascii="Times New Roman" w:hAnsi="Times New Roman" w:cs="Times New Roman"/>
          <w:sz w:val="24"/>
          <w:szCs w:val="24"/>
        </w:rPr>
        <w:t xml:space="preserve">given to those who provide direct, hands-on patient care with prolonged </w:t>
      </w:r>
      <w:r>
        <w:rPr>
          <w:rFonts w:ascii="Times New Roman" w:hAnsi="Times New Roman" w:cs="Times New Roman"/>
          <w:sz w:val="24"/>
          <w:szCs w:val="24"/>
        </w:rPr>
        <w:t>f</w:t>
      </w:r>
      <w:r w:rsidRPr="001C72AD">
        <w:rPr>
          <w:rFonts w:ascii="Times New Roman" w:hAnsi="Times New Roman" w:cs="Times New Roman"/>
          <w:sz w:val="24"/>
          <w:szCs w:val="24"/>
        </w:rPr>
        <w:t>ace</w:t>
      </w:r>
      <w:r>
        <w:rPr>
          <w:rFonts w:ascii="Times New Roman" w:hAnsi="Times New Roman" w:cs="Times New Roman"/>
          <w:sz w:val="24"/>
          <w:szCs w:val="24"/>
        </w:rPr>
        <w:t>-</w:t>
      </w:r>
      <w:r w:rsidRPr="001C72AD">
        <w:rPr>
          <w:rFonts w:ascii="Times New Roman" w:hAnsi="Times New Roman" w:cs="Times New Roman"/>
          <w:sz w:val="24"/>
          <w:szCs w:val="24"/>
        </w:rPr>
        <w:t>to</w:t>
      </w:r>
      <w:r>
        <w:rPr>
          <w:rFonts w:ascii="Times New Roman" w:hAnsi="Times New Roman" w:cs="Times New Roman"/>
          <w:sz w:val="24"/>
          <w:szCs w:val="24"/>
        </w:rPr>
        <w:t>-</w:t>
      </w:r>
      <w:r w:rsidRPr="001C72AD">
        <w:rPr>
          <w:rFonts w:ascii="Times New Roman" w:hAnsi="Times New Roman" w:cs="Times New Roman"/>
          <w:sz w:val="24"/>
          <w:szCs w:val="24"/>
        </w:rPr>
        <w:t>face co</w:t>
      </w:r>
      <w:r>
        <w:rPr>
          <w:rFonts w:ascii="Times New Roman" w:hAnsi="Times New Roman" w:cs="Times New Roman"/>
          <w:sz w:val="24"/>
          <w:szCs w:val="24"/>
        </w:rPr>
        <w:t>n</w:t>
      </w:r>
      <w:r w:rsidRPr="001C72AD">
        <w:rPr>
          <w:rFonts w:ascii="Times New Roman" w:hAnsi="Times New Roman" w:cs="Times New Roman"/>
          <w:sz w:val="24"/>
          <w:szCs w:val="24"/>
        </w:rPr>
        <w:t>tact with patient</w:t>
      </w:r>
      <w:r>
        <w:rPr>
          <w:rFonts w:ascii="Times New Roman" w:hAnsi="Times New Roman" w:cs="Times New Roman"/>
          <w:sz w:val="24"/>
          <w:szCs w:val="24"/>
        </w:rPr>
        <w:t>s</w:t>
      </w:r>
      <w:r w:rsidRPr="001C72AD">
        <w:rPr>
          <w:rFonts w:ascii="Times New Roman" w:hAnsi="Times New Roman" w:cs="Times New Roman"/>
          <w:sz w:val="24"/>
          <w:szCs w:val="24"/>
        </w:rPr>
        <w:t xml:space="preserve"> and/or have the highest risk of exposure to patients with influenza. </w:t>
      </w: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rPr>
          <w:rFonts w:ascii="Times New Roman" w:hAnsi="Times New Roman" w:cs="Times New Roman"/>
          <w:sz w:val="24"/>
          <w:szCs w:val="24"/>
        </w:rPr>
      </w:pPr>
    </w:p>
    <w:p w:rsidR="00EA7F6B" w:rsidRDefault="00EA7F6B" w:rsidP="00EA7F6B">
      <w:pPr>
        <w:autoSpaceDE w:val="0"/>
        <w:autoSpaceDN w:val="0"/>
        <w:adjustRightInd w:val="0"/>
        <w:spacing w:after="0" w:line="240" w:lineRule="auto"/>
        <w:jc w:val="center"/>
        <w:rPr>
          <w:rFonts w:ascii="Times New Roman" w:hAnsi="Times New Roman" w:cs="Times New Roman"/>
          <w:b/>
          <w:color w:val="C00000"/>
          <w:sz w:val="24"/>
          <w:szCs w:val="24"/>
        </w:rPr>
      </w:pPr>
    </w:p>
    <w:sectPr w:rsidR="00EA7F6B" w:rsidSect="00C87E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8CC34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A0CB2A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0DD1875"/>
    <w:multiLevelType w:val="hybridMultilevel"/>
    <w:tmpl w:val="B1DCE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318E7"/>
    <w:multiLevelType w:val="hybridMultilevel"/>
    <w:tmpl w:val="5D2CE2A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2D4E14"/>
    <w:multiLevelType w:val="hybridMultilevel"/>
    <w:tmpl w:val="B94A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7F6B"/>
    <w:rsid w:val="002F78EC"/>
    <w:rsid w:val="00373653"/>
    <w:rsid w:val="00425992"/>
    <w:rsid w:val="00441AA9"/>
    <w:rsid w:val="00496CD4"/>
    <w:rsid w:val="0054151B"/>
    <w:rsid w:val="00555E2F"/>
    <w:rsid w:val="006E1061"/>
    <w:rsid w:val="007204FF"/>
    <w:rsid w:val="00766842"/>
    <w:rsid w:val="00774B92"/>
    <w:rsid w:val="00AE7012"/>
    <w:rsid w:val="00BD2CF4"/>
    <w:rsid w:val="00BD5888"/>
    <w:rsid w:val="00D86602"/>
    <w:rsid w:val="00EA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6B"/>
    <w:pPr>
      <w:ind w:left="720"/>
      <w:contextualSpacing/>
    </w:pPr>
  </w:style>
  <w:style w:type="paragraph" w:styleId="ListBullet">
    <w:name w:val="List Bullet"/>
    <w:basedOn w:val="Normal"/>
    <w:rsid w:val="00EA7F6B"/>
    <w:pPr>
      <w:numPr>
        <w:numId w:val="3"/>
      </w:numPr>
      <w:spacing w:after="0" w:line="240" w:lineRule="auto"/>
    </w:pPr>
    <w:rPr>
      <w:rFonts w:ascii="Calibri" w:eastAsia="Calibri" w:hAnsi="Calibri" w:cs="Times New Roman"/>
    </w:rPr>
  </w:style>
  <w:style w:type="paragraph" w:styleId="ListBullet2">
    <w:name w:val="List Bullet 2"/>
    <w:basedOn w:val="Normal"/>
    <w:rsid w:val="00EA7F6B"/>
    <w:pPr>
      <w:numPr>
        <w:numId w:val="4"/>
      </w:num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EA7F6B"/>
    <w:pPr>
      <w:spacing w:after="120"/>
      <w:ind w:left="360"/>
    </w:pPr>
  </w:style>
  <w:style w:type="character" w:customStyle="1" w:styleId="BodyTextIndentChar">
    <w:name w:val="Body Text Indent Char"/>
    <w:basedOn w:val="DefaultParagraphFont"/>
    <w:link w:val="BodyTextIndent"/>
    <w:uiPriority w:val="99"/>
    <w:semiHidden/>
    <w:rsid w:val="00EA7F6B"/>
  </w:style>
  <w:style w:type="paragraph" w:styleId="BodyTextFirstIndent2">
    <w:name w:val="Body Text First Indent 2"/>
    <w:basedOn w:val="BodyTextIndent"/>
    <w:link w:val="BodyTextFirstIndent2Char"/>
    <w:rsid w:val="00EA7F6B"/>
    <w:pPr>
      <w:spacing w:line="240" w:lineRule="auto"/>
      <w:ind w:firstLine="210"/>
    </w:pPr>
    <w:rPr>
      <w:rFonts w:ascii="Calibri" w:eastAsia="Calibri" w:hAnsi="Calibri" w:cs="Times New Roman"/>
    </w:rPr>
  </w:style>
  <w:style w:type="character" w:customStyle="1" w:styleId="BodyTextFirstIndent2Char">
    <w:name w:val="Body Text First Indent 2 Char"/>
    <w:basedOn w:val="BodyTextIndentChar"/>
    <w:link w:val="BodyTextFirstIndent2"/>
    <w:rsid w:val="00EA7F6B"/>
    <w:rPr>
      <w:rFonts w:ascii="Calibri" w:eastAsia="Calibri" w:hAnsi="Calibri" w:cs="Times New Roman"/>
    </w:rPr>
  </w:style>
  <w:style w:type="paragraph" w:styleId="BalloonText">
    <w:name w:val="Balloon Text"/>
    <w:basedOn w:val="Normal"/>
    <w:link w:val="BalloonTextChar"/>
    <w:uiPriority w:val="99"/>
    <w:semiHidden/>
    <w:unhideWhenUsed/>
    <w:rsid w:val="00EA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0486AA26C39C41980870DF6772C35E" ma:contentTypeVersion="1" ma:contentTypeDescription="Create a new document." ma:contentTypeScope="" ma:versionID="6cdb468c298d6192be79009db5066fdc">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9DB03-18BA-453A-BF64-81432FF9AAF7}"/>
</file>

<file path=customXml/itemProps2.xml><?xml version="1.0" encoding="utf-8"?>
<ds:datastoreItem xmlns:ds="http://schemas.openxmlformats.org/officeDocument/2006/customXml" ds:itemID="{444A084E-C7F3-4E87-9ACA-0D12641C5C09}"/>
</file>

<file path=customXml/itemProps3.xml><?xml version="1.0" encoding="utf-8"?>
<ds:datastoreItem xmlns:ds="http://schemas.openxmlformats.org/officeDocument/2006/customXml" ds:itemID="{2B1A390D-FA7E-44EB-A8F0-5DE7BC605C9C}"/>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6098</Characters>
  <Application>Microsoft Office Word</Application>
  <DocSecurity>0</DocSecurity>
  <Lines>50</Lines>
  <Paragraphs>14</Paragraphs>
  <ScaleCrop>false</ScaleCrop>
  <Company>Community Health Network</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Becky M</dc:creator>
  <cp:lastModifiedBy>cbirk</cp:lastModifiedBy>
  <cp:revision>2</cp:revision>
  <cp:lastPrinted>2011-11-10T14:39:00Z</cp:lastPrinted>
  <dcterms:created xsi:type="dcterms:W3CDTF">2011-11-21T17:55:00Z</dcterms:created>
  <dcterms:modified xsi:type="dcterms:W3CDTF">2011-11-21T17:55:00Z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0x010100770486AA26C39C41980870DF6772C35E</vt:lpwstr>
  </property>
</Properties>
</file>